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95518" w14:textId="77777777" w:rsidR="00DD2BCC" w:rsidRPr="00DD2BCC" w:rsidRDefault="00DD2BCC" w:rsidP="00324E1E">
      <w:pPr>
        <w:rPr>
          <w:rFonts w:ascii="Arial" w:hAnsi="Arial" w:cs="Arial"/>
          <w:b/>
          <w:bCs/>
          <w:color w:val="0070C0"/>
          <w:sz w:val="28"/>
          <w:szCs w:val="28"/>
        </w:rPr>
      </w:pPr>
      <w:r w:rsidRPr="00DD2BCC">
        <w:rPr>
          <w:rFonts w:ascii="Arial" w:hAnsi="Arial" w:cs="Arial"/>
          <w:b/>
          <w:bCs/>
          <w:color w:val="0070C0"/>
          <w:sz w:val="28"/>
          <w:szCs w:val="28"/>
        </w:rPr>
        <w:t>Cookie Policy</w:t>
      </w:r>
    </w:p>
    <w:p w14:paraId="130902CD" w14:textId="3E8C6EF4" w:rsidR="00324E1E" w:rsidRPr="00383E06" w:rsidRDefault="00324E1E" w:rsidP="00324E1E">
      <w:pPr>
        <w:rPr>
          <w:rFonts w:ascii="Arial" w:hAnsi="Arial" w:cs="Arial"/>
          <w:b/>
          <w:bCs/>
          <w:sz w:val="24"/>
          <w:szCs w:val="24"/>
        </w:rPr>
      </w:pPr>
      <w:r w:rsidRPr="00383E06">
        <w:rPr>
          <w:rFonts w:ascii="Arial" w:hAnsi="Arial" w:cs="Arial"/>
          <w:b/>
          <w:bCs/>
          <w:sz w:val="24"/>
          <w:szCs w:val="24"/>
        </w:rPr>
        <w:t>Background</w:t>
      </w:r>
    </w:p>
    <w:p w14:paraId="5BBD27F8" w14:textId="517CBF9C" w:rsidR="00324E1E" w:rsidRPr="00383E06" w:rsidRDefault="00324E1E" w:rsidP="00324E1E">
      <w:pPr>
        <w:rPr>
          <w:rFonts w:ascii="Arial" w:hAnsi="Arial" w:cs="Arial"/>
          <w:sz w:val="24"/>
          <w:szCs w:val="24"/>
        </w:rPr>
      </w:pPr>
      <w:r w:rsidRPr="00383E06">
        <w:rPr>
          <w:rFonts w:ascii="Arial" w:hAnsi="Arial" w:cs="Arial"/>
          <w:sz w:val="24"/>
          <w:szCs w:val="24"/>
        </w:rPr>
        <w:t xml:space="preserve">This website </w:t>
      </w:r>
      <w:hyperlink r:id="rId4" w:history="1">
        <w:r w:rsidR="007E1051" w:rsidRPr="00383E06">
          <w:rPr>
            <w:rStyle w:val="Hyperlink"/>
            <w:rFonts w:ascii="Arial" w:hAnsi="Arial" w:cs="Arial"/>
            <w:sz w:val="24"/>
            <w:szCs w:val="24"/>
          </w:rPr>
          <w:t>www.turnertrust.co.uk</w:t>
        </w:r>
      </w:hyperlink>
      <w:r w:rsidR="007E1051" w:rsidRPr="00383E06">
        <w:rPr>
          <w:rFonts w:ascii="Arial" w:hAnsi="Arial" w:cs="Arial"/>
          <w:sz w:val="24"/>
          <w:szCs w:val="24"/>
        </w:rPr>
        <w:t xml:space="preserve"> </w:t>
      </w:r>
      <w:r w:rsidRPr="00383E06">
        <w:rPr>
          <w:rFonts w:ascii="Arial" w:hAnsi="Arial" w:cs="Arial"/>
          <w:sz w:val="24"/>
          <w:szCs w:val="24"/>
        </w:rPr>
        <w:t>(“Our Site”) uses cookies and similar technologies in order to distinguish you from other users. By using cookies, We are able to provide you with a better experience and to improve Our Site by better understanding how you use it. Please read this Cookie Policy carefully and ensure that you understand it. Your acceptance of Our Cookie Policy is deemed to occur if you continue using Our Site. If you do not agree to Our Cookie Policy, please stop using Our Site immediately.</w:t>
      </w:r>
    </w:p>
    <w:p w14:paraId="02B34976" w14:textId="2863E06A" w:rsidR="00324E1E" w:rsidRPr="00383E06" w:rsidRDefault="00324E1E" w:rsidP="00324E1E">
      <w:pPr>
        <w:rPr>
          <w:rFonts w:ascii="Arial" w:hAnsi="Arial" w:cs="Arial"/>
          <w:b/>
          <w:bCs/>
          <w:sz w:val="24"/>
          <w:szCs w:val="24"/>
        </w:rPr>
      </w:pPr>
      <w:r w:rsidRPr="00383E06">
        <w:rPr>
          <w:rFonts w:ascii="Arial" w:hAnsi="Arial" w:cs="Arial"/>
          <w:b/>
          <w:bCs/>
          <w:sz w:val="24"/>
          <w:szCs w:val="24"/>
        </w:rPr>
        <w:t>Definitions and Interpretation</w:t>
      </w:r>
    </w:p>
    <w:p w14:paraId="3315EAB7" w14:textId="2601F963" w:rsidR="00324E1E" w:rsidRPr="00383E06" w:rsidRDefault="00324E1E" w:rsidP="00324E1E">
      <w:pPr>
        <w:rPr>
          <w:rFonts w:ascii="Arial" w:hAnsi="Arial" w:cs="Arial"/>
          <w:sz w:val="24"/>
          <w:szCs w:val="24"/>
        </w:rPr>
      </w:pPr>
      <w:r w:rsidRPr="00383E06">
        <w:rPr>
          <w:rFonts w:ascii="Arial" w:hAnsi="Arial" w:cs="Arial"/>
          <w:sz w:val="24"/>
          <w:szCs w:val="24"/>
        </w:rPr>
        <w:t>In this Cookie Policy, unless the context otherwise requires, the following expressions have the following meanings:</w:t>
      </w:r>
      <w:r w:rsidRPr="00383E06">
        <w:rPr>
          <w:rFonts w:ascii="Arial" w:hAnsi="Arial" w:cs="Arial"/>
          <w:sz w:val="24"/>
          <w:szCs w:val="24"/>
        </w:rPr>
        <w:br/>
        <w:t>“cookie” means a small file consisting of letters and numbers that Our Site downloads to your computer or device;</w:t>
      </w:r>
      <w:r w:rsidRPr="00383E06">
        <w:rPr>
          <w:rFonts w:ascii="Arial" w:hAnsi="Arial" w:cs="Arial"/>
          <w:sz w:val="24"/>
          <w:szCs w:val="24"/>
        </w:rPr>
        <w:br/>
        <w:t>“We/Us/Our” means The Roger &amp; Douglas Turner Charitable Trust (CIO). A charity registered in England under 1154467.</w:t>
      </w:r>
    </w:p>
    <w:p w14:paraId="6ADA46D2" w14:textId="4FEB153C" w:rsidR="00324E1E" w:rsidRPr="00383E06" w:rsidRDefault="00324E1E" w:rsidP="00324E1E">
      <w:pPr>
        <w:rPr>
          <w:rFonts w:ascii="Arial" w:hAnsi="Arial" w:cs="Arial"/>
          <w:b/>
          <w:bCs/>
          <w:sz w:val="24"/>
          <w:szCs w:val="24"/>
        </w:rPr>
      </w:pPr>
      <w:r w:rsidRPr="00383E06">
        <w:rPr>
          <w:rFonts w:ascii="Arial" w:hAnsi="Arial" w:cs="Arial"/>
          <w:b/>
          <w:bCs/>
          <w:sz w:val="24"/>
          <w:szCs w:val="24"/>
        </w:rPr>
        <w:t>How Does Our Site Use Cookies?</w:t>
      </w:r>
    </w:p>
    <w:p w14:paraId="52DBDD0D" w14:textId="4F86556D" w:rsidR="00324E1E" w:rsidRPr="00383E06" w:rsidRDefault="00324E1E" w:rsidP="00324E1E">
      <w:pPr>
        <w:rPr>
          <w:rFonts w:ascii="Arial" w:hAnsi="Arial" w:cs="Arial"/>
          <w:sz w:val="24"/>
          <w:szCs w:val="24"/>
        </w:rPr>
      </w:pPr>
      <w:r w:rsidRPr="00383E06">
        <w:rPr>
          <w:rFonts w:ascii="Arial" w:hAnsi="Arial" w:cs="Arial"/>
          <w:sz w:val="24"/>
          <w:szCs w:val="24"/>
        </w:rPr>
        <w:t>We may use cookies on Our Site for a number of reasons, all of which are designed to improve your experience of using it. Cookies allow you to navigate around Our Site better and enable Us to tailor and improve Our Site by saving your preferences and understanding your use of it.</w:t>
      </w:r>
    </w:p>
    <w:p w14:paraId="57BC11D0" w14:textId="530ACFE8" w:rsidR="00324E1E" w:rsidRPr="00383E06" w:rsidRDefault="00324E1E" w:rsidP="00324E1E">
      <w:pPr>
        <w:rPr>
          <w:rFonts w:ascii="Arial" w:hAnsi="Arial" w:cs="Arial"/>
          <w:sz w:val="24"/>
          <w:szCs w:val="24"/>
        </w:rPr>
      </w:pPr>
      <w:r w:rsidRPr="00383E06">
        <w:rPr>
          <w:rFonts w:ascii="Arial" w:hAnsi="Arial" w:cs="Arial"/>
          <w:sz w:val="24"/>
          <w:szCs w:val="24"/>
        </w:rPr>
        <w:t>We use the following types of cookie:</w:t>
      </w:r>
    </w:p>
    <w:p w14:paraId="65044D73" w14:textId="77777777" w:rsidR="00324E1E" w:rsidRPr="00383E06" w:rsidRDefault="00324E1E" w:rsidP="00324E1E">
      <w:pPr>
        <w:rPr>
          <w:rFonts w:ascii="Arial" w:hAnsi="Arial" w:cs="Arial"/>
          <w:sz w:val="24"/>
          <w:szCs w:val="24"/>
        </w:rPr>
      </w:pPr>
      <w:r w:rsidRPr="00383E06">
        <w:rPr>
          <w:rFonts w:ascii="Arial" w:hAnsi="Arial" w:cs="Arial"/>
          <w:sz w:val="24"/>
          <w:szCs w:val="24"/>
        </w:rPr>
        <w:t>1) Strictly Necessary Cookies – A cookie falls into this category if it is essential to the operation of Our Site, supporting functions such as logging in, your shopping basket, and payment transactions.</w:t>
      </w:r>
    </w:p>
    <w:p w14:paraId="711C1C67" w14:textId="77777777" w:rsidR="00324E1E" w:rsidRPr="00383E06" w:rsidRDefault="00324E1E" w:rsidP="00324E1E">
      <w:pPr>
        <w:rPr>
          <w:rFonts w:ascii="Arial" w:hAnsi="Arial" w:cs="Arial"/>
          <w:sz w:val="24"/>
          <w:szCs w:val="24"/>
        </w:rPr>
      </w:pPr>
      <w:r w:rsidRPr="00383E06">
        <w:rPr>
          <w:rFonts w:ascii="Arial" w:hAnsi="Arial" w:cs="Arial"/>
          <w:sz w:val="24"/>
          <w:szCs w:val="24"/>
        </w:rPr>
        <w:t>2) Analytics Cookies – It is important for Us to understand how you use Our Site, for example, how efficiently you are able to navigate around it, and what features you use. Analytics cookies enable us to gather this information, helping Us to improve Our Site and your experience of it.</w:t>
      </w:r>
    </w:p>
    <w:p w14:paraId="5E7A7D46" w14:textId="77777777" w:rsidR="00324E1E" w:rsidRPr="00383E06" w:rsidRDefault="00324E1E" w:rsidP="00324E1E">
      <w:pPr>
        <w:rPr>
          <w:rFonts w:ascii="Arial" w:hAnsi="Arial" w:cs="Arial"/>
          <w:sz w:val="24"/>
          <w:szCs w:val="24"/>
        </w:rPr>
      </w:pPr>
      <w:r w:rsidRPr="00383E06">
        <w:rPr>
          <w:rFonts w:ascii="Arial" w:hAnsi="Arial" w:cs="Arial"/>
          <w:sz w:val="24"/>
          <w:szCs w:val="24"/>
        </w:rPr>
        <w:t>3) Functionality Cookies – Functionality cookies enable Us to provide additional functions to you on Our Site such as personalisation and remembering your saved preferences.</w:t>
      </w:r>
    </w:p>
    <w:p w14:paraId="1C24C8F7" w14:textId="77777777" w:rsidR="00324E1E" w:rsidRPr="00383E06" w:rsidRDefault="00324E1E" w:rsidP="00324E1E">
      <w:pPr>
        <w:rPr>
          <w:rFonts w:ascii="Arial" w:hAnsi="Arial" w:cs="Arial"/>
          <w:sz w:val="24"/>
          <w:szCs w:val="24"/>
        </w:rPr>
      </w:pPr>
      <w:r w:rsidRPr="00383E06">
        <w:rPr>
          <w:rFonts w:ascii="Arial" w:hAnsi="Arial" w:cs="Arial"/>
          <w:sz w:val="24"/>
          <w:szCs w:val="24"/>
        </w:rPr>
        <w:t>4) Targeting Cookies – It is also important for Us to know when and how often you visit Our Site, and which parts of it you have used (including which pages you have visited and which links you have clicked on). As with analytics cookies, this information helps us to better understand you and, in turn, to make Our Site and advertising more relevant to your interests.</w:t>
      </w:r>
    </w:p>
    <w:p w14:paraId="4A3E59BC" w14:textId="77777777" w:rsidR="00324E1E" w:rsidRPr="00383E06" w:rsidRDefault="00324E1E" w:rsidP="00324E1E">
      <w:pPr>
        <w:rPr>
          <w:rFonts w:ascii="Arial" w:hAnsi="Arial" w:cs="Arial"/>
          <w:sz w:val="24"/>
          <w:szCs w:val="24"/>
        </w:rPr>
      </w:pPr>
      <w:r w:rsidRPr="00383E06">
        <w:rPr>
          <w:rFonts w:ascii="Arial" w:hAnsi="Arial" w:cs="Arial"/>
          <w:sz w:val="24"/>
          <w:szCs w:val="24"/>
        </w:rPr>
        <w:t>5) Persistent Cookies – Any of the above types of cookie may be a persistent cookie. Persistent cookies are those which remain on your computer or device for a predetermined period and are activated each time you visit Our Site.</w:t>
      </w:r>
    </w:p>
    <w:p w14:paraId="55056F5E" w14:textId="77777777" w:rsidR="00324E1E" w:rsidRPr="00383E06" w:rsidRDefault="00324E1E" w:rsidP="00324E1E">
      <w:pPr>
        <w:rPr>
          <w:rFonts w:ascii="Arial" w:hAnsi="Arial" w:cs="Arial"/>
          <w:sz w:val="24"/>
          <w:szCs w:val="24"/>
        </w:rPr>
      </w:pPr>
      <w:r w:rsidRPr="00383E06">
        <w:rPr>
          <w:rFonts w:ascii="Arial" w:hAnsi="Arial" w:cs="Arial"/>
          <w:sz w:val="24"/>
          <w:szCs w:val="24"/>
        </w:rPr>
        <w:lastRenderedPageBreak/>
        <w:t>6) Session Cookies – Any of the above types of cookie may be a session cookie. Session cookies are temporary and only remain on your computer or device from the point at which you visit Our Site until you close your browser. Session cookies are deleted when you close your browser.</w:t>
      </w:r>
    </w:p>
    <w:p w14:paraId="4C8E3C78" w14:textId="77777777" w:rsidR="00324E1E" w:rsidRPr="00383E06" w:rsidRDefault="00324E1E" w:rsidP="00324E1E">
      <w:pPr>
        <w:rPr>
          <w:rFonts w:ascii="Arial" w:hAnsi="Arial" w:cs="Arial"/>
          <w:b/>
          <w:bCs/>
          <w:sz w:val="24"/>
          <w:szCs w:val="24"/>
        </w:rPr>
      </w:pPr>
      <w:r w:rsidRPr="00383E06">
        <w:rPr>
          <w:rFonts w:ascii="Arial" w:hAnsi="Arial" w:cs="Arial"/>
          <w:b/>
          <w:bCs/>
          <w:sz w:val="24"/>
          <w:szCs w:val="24"/>
        </w:rPr>
        <w:t>What Cookies Does Our Site Use?</w:t>
      </w:r>
    </w:p>
    <w:p w14:paraId="07B2A0D6" w14:textId="77777777" w:rsidR="00324E1E" w:rsidRPr="00383E06" w:rsidRDefault="00324E1E" w:rsidP="00324E1E">
      <w:pPr>
        <w:rPr>
          <w:rFonts w:ascii="Arial" w:hAnsi="Arial" w:cs="Arial"/>
          <w:sz w:val="24"/>
          <w:szCs w:val="24"/>
        </w:rPr>
      </w:pPr>
      <w:r w:rsidRPr="00383E06">
        <w:rPr>
          <w:rFonts w:ascii="Arial" w:hAnsi="Arial" w:cs="Arial"/>
          <w:sz w:val="24"/>
          <w:szCs w:val="24"/>
        </w:rPr>
        <w:t>Cookie Title: Google Analytics</w:t>
      </w:r>
    </w:p>
    <w:p w14:paraId="6AD0F207" w14:textId="77777777" w:rsidR="00324E1E" w:rsidRPr="00383E06" w:rsidRDefault="00324E1E" w:rsidP="00324E1E">
      <w:pPr>
        <w:rPr>
          <w:rFonts w:ascii="Arial" w:hAnsi="Arial" w:cs="Arial"/>
          <w:sz w:val="24"/>
          <w:szCs w:val="24"/>
        </w:rPr>
      </w:pPr>
      <w:r w:rsidRPr="00383E06">
        <w:rPr>
          <w:rFonts w:ascii="Arial" w:hAnsi="Arial" w:cs="Arial"/>
          <w:sz w:val="24"/>
          <w:szCs w:val="24"/>
        </w:rPr>
        <w:t>Type of Cookie: These cookies are used to collect information about how visitors use our site. We use the information to compile reports and to help us improve the site. The cookies collect information in an anonymous form, including the number of visitors to the site, where visitors have come to the site from and the pages they visited.</w:t>
      </w:r>
    </w:p>
    <w:p w14:paraId="6CE1F0E6" w14:textId="77777777" w:rsidR="00324E1E" w:rsidRPr="00383E06" w:rsidRDefault="00324E1E" w:rsidP="00324E1E">
      <w:pPr>
        <w:rPr>
          <w:rFonts w:ascii="Arial" w:hAnsi="Arial" w:cs="Arial"/>
          <w:b/>
          <w:bCs/>
          <w:sz w:val="24"/>
          <w:szCs w:val="24"/>
        </w:rPr>
      </w:pPr>
      <w:r w:rsidRPr="00383E06">
        <w:rPr>
          <w:rFonts w:ascii="Arial" w:hAnsi="Arial" w:cs="Arial"/>
          <w:b/>
          <w:bCs/>
          <w:sz w:val="24"/>
          <w:szCs w:val="24"/>
        </w:rPr>
        <w:t>How You Can Control Cookies</w:t>
      </w:r>
    </w:p>
    <w:p w14:paraId="32E39939" w14:textId="77777777" w:rsidR="00324E1E" w:rsidRPr="00383E06" w:rsidRDefault="00324E1E" w:rsidP="00324E1E">
      <w:pPr>
        <w:rPr>
          <w:rFonts w:ascii="Arial" w:hAnsi="Arial" w:cs="Arial"/>
          <w:sz w:val="24"/>
          <w:szCs w:val="24"/>
        </w:rPr>
      </w:pPr>
      <w:r w:rsidRPr="00383E06">
        <w:rPr>
          <w:rFonts w:ascii="Arial" w:hAnsi="Arial" w:cs="Arial"/>
          <w:sz w:val="24"/>
          <w:szCs w:val="24"/>
        </w:rPr>
        <w:t>Internet browsers normally accept cookies by default. You can change these settings if you wish, however please be aware that this is not generally a per-site setting and will prevent all websites from using cookies, not just Ours. Please also be aware that by disabling cookies in your browser, you may impair the functionality of our site</w:t>
      </w:r>
    </w:p>
    <w:p w14:paraId="6079E850" w14:textId="77777777" w:rsidR="00324E1E" w:rsidRPr="00383E06" w:rsidRDefault="00324E1E" w:rsidP="00324E1E">
      <w:pPr>
        <w:rPr>
          <w:rFonts w:ascii="Arial" w:hAnsi="Arial" w:cs="Arial"/>
          <w:sz w:val="24"/>
          <w:szCs w:val="24"/>
        </w:rPr>
      </w:pPr>
      <w:r w:rsidRPr="00383E06">
        <w:rPr>
          <w:rFonts w:ascii="Arial" w:hAnsi="Arial" w:cs="Arial"/>
          <w:sz w:val="24"/>
          <w:szCs w:val="24"/>
        </w:rPr>
        <w:t>The links below provide instructions on how to control cookies in all mainstream browsers:</w:t>
      </w:r>
    </w:p>
    <w:p w14:paraId="3FD21F47" w14:textId="77777777" w:rsidR="00324E1E" w:rsidRPr="00383E06" w:rsidRDefault="00324E1E" w:rsidP="00324E1E">
      <w:pPr>
        <w:rPr>
          <w:rFonts w:ascii="Arial" w:hAnsi="Arial" w:cs="Arial"/>
          <w:sz w:val="24"/>
          <w:szCs w:val="24"/>
        </w:rPr>
      </w:pPr>
      <w:r w:rsidRPr="00383E06">
        <w:rPr>
          <w:rFonts w:ascii="Arial" w:hAnsi="Arial" w:cs="Arial"/>
          <w:sz w:val="24"/>
          <w:szCs w:val="24"/>
        </w:rPr>
        <w:t>Google Chrome: https://support.google.com/chrome/answer/95647?hl=en-GB</w:t>
      </w:r>
    </w:p>
    <w:p w14:paraId="7B06B4F1" w14:textId="77777777" w:rsidR="00324E1E" w:rsidRPr="00383E06" w:rsidRDefault="00324E1E" w:rsidP="00324E1E">
      <w:pPr>
        <w:rPr>
          <w:rFonts w:ascii="Arial" w:hAnsi="Arial" w:cs="Arial"/>
          <w:sz w:val="24"/>
          <w:szCs w:val="24"/>
        </w:rPr>
      </w:pPr>
      <w:r w:rsidRPr="00383E06">
        <w:rPr>
          <w:rFonts w:ascii="Arial" w:hAnsi="Arial" w:cs="Arial"/>
          <w:sz w:val="24"/>
          <w:szCs w:val="24"/>
        </w:rPr>
        <w:t>Microsoft Internet Explorer: https://support.microsoft.com/en-us/kb/278835</w:t>
      </w:r>
    </w:p>
    <w:p w14:paraId="4B586CB3" w14:textId="77777777" w:rsidR="00324E1E" w:rsidRPr="00383E06" w:rsidRDefault="00324E1E" w:rsidP="00324E1E">
      <w:pPr>
        <w:rPr>
          <w:rFonts w:ascii="Arial" w:hAnsi="Arial" w:cs="Arial"/>
          <w:sz w:val="24"/>
          <w:szCs w:val="24"/>
        </w:rPr>
      </w:pPr>
      <w:r w:rsidRPr="00383E06">
        <w:rPr>
          <w:rFonts w:ascii="Arial" w:hAnsi="Arial" w:cs="Arial"/>
          <w:sz w:val="24"/>
          <w:szCs w:val="24"/>
        </w:rPr>
        <w:t>Microsoft Edge: https://support.microsoft.com/en-gb/products/microsoft-edge (Please note that there are no specific instructions at this time, but Microsoft support will be able to assist)</w:t>
      </w:r>
    </w:p>
    <w:p w14:paraId="1A4EDF47" w14:textId="77777777" w:rsidR="00324E1E" w:rsidRPr="00383E06" w:rsidRDefault="00324E1E" w:rsidP="00324E1E">
      <w:pPr>
        <w:rPr>
          <w:rFonts w:ascii="Arial" w:hAnsi="Arial" w:cs="Arial"/>
          <w:sz w:val="24"/>
          <w:szCs w:val="24"/>
        </w:rPr>
      </w:pPr>
      <w:r w:rsidRPr="00383E06">
        <w:rPr>
          <w:rFonts w:ascii="Arial" w:hAnsi="Arial" w:cs="Arial"/>
          <w:sz w:val="24"/>
          <w:szCs w:val="24"/>
        </w:rPr>
        <w:t>Safari (OSX): https://support.apple.com/kb/PH21411?viewlocale=en_GB&amp;locale=en_GB</w:t>
      </w:r>
    </w:p>
    <w:p w14:paraId="5ED86EDF" w14:textId="77777777" w:rsidR="00324E1E" w:rsidRPr="00383E06" w:rsidRDefault="00324E1E" w:rsidP="00324E1E">
      <w:pPr>
        <w:rPr>
          <w:rFonts w:ascii="Arial" w:hAnsi="Arial" w:cs="Arial"/>
          <w:sz w:val="24"/>
          <w:szCs w:val="24"/>
        </w:rPr>
      </w:pPr>
      <w:r w:rsidRPr="00383E06">
        <w:rPr>
          <w:rFonts w:ascii="Arial" w:hAnsi="Arial" w:cs="Arial"/>
          <w:sz w:val="24"/>
          <w:szCs w:val="24"/>
        </w:rPr>
        <w:t>Safari (iOS): https://support.apple.com/en-gb/HT201265</w:t>
      </w:r>
    </w:p>
    <w:p w14:paraId="3022572D" w14:textId="77777777" w:rsidR="00324E1E" w:rsidRPr="00383E06" w:rsidRDefault="00324E1E" w:rsidP="00324E1E">
      <w:pPr>
        <w:rPr>
          <w:rFonts w:ascii="Arial" w:hAnsi="Arial" w:cs="Arial"/>
          <w:sz w:val="24"/>
          <w:szCs w:val="24"/>
        </w:rPr>
      </w:pPr>
      <w:r w:rsidRPr="00383E06">
        <w:rPr>
          <w:rFonts w:ascii="Arial" w:hAnsi="Arial" w:cs="Arial"/>
          <w:sz w:val="24"/>
          <w:szCs w:val="24"/>
        </w:rPr>
        <w:t>Mozilla Firefox: https://support.mozilla.org/en-US/kb/enable-and-disable-cookies-website-preferences</w:t>
      </w:r>
    </w:p>
    <w:p w14:paraId="30771DFC" w14:textId="77777777" w:rsidR="00324E1E" w:rsidRPr="00383E06" w:rsidRDefault="00324E1E" w:rsidP="00324E1E">
      <w:pPr>
        <w:rPr>
          <w:rFonts w:ascii="Arial" w:hAnsi="Arial" w:cs="Arial"/>
          <w:sz w:val="24"/>
          <w:szCs w:val="24"/>
        </w:rPr>
      </w:pPr>
      <w:r w:rsidRPr="00383E06">
        <w:rPr>
          <w:rFonts w:ascii="Arial" w:hAnsi="Arial" w:cs="Arial"/>
          <w:sz w:val="24"/>
          <w:szCs w:val="24"/>
        </w:rPr>
        <w:t>Android: https://support.google.com/chrome/answer/95647?co=GENIE.Platform%3DAndroid&amp;hl=en (Please refer to your device’s documentation for manufacturers’ own browsers)</w:t>
      </w:r>
    </w:p>
    <w:p w14:paraId="64C60EB5" w14:textId="77777777" w:rsidR="00324E1E" w:rsidRPr="00383E06" w:rsidRDefault="00324E1E" w:rsidP="00324E1E">
      <w:pPr>
        <w:rPr>
          <w:rFonts w:ascii="Arial" w:hAnsi="Arial" w:cs="Arial"/>
          <w:b/>
          <w:bCs/>
          <w:sz w:val="24"/>
          <w:szCs w:val="24"/>
        </w:rPr>
      </w:pPr>
      <w:r w:rsidRPr="00383E06">
        <w:rPr>
          <w:rFonts w:ascii="Arial" w:hAnsi="Arial" w:cs="Arial"/>
          <w:b/>
          <w:bCs/>
          <w:sz w:val="24"/>
          <w:szCs w:val="24"/>
        </w:rPr>
        <w:t>Changes to this Cookie Policy</w:t>
      </w:r>
    </w:p>
    <w:p w14:paraId="1D2F1E82" w14:textId="77777777" w:rsidR="00324E1E" w:rsidRPr="00383E06" w:rsidRDefault="00324E1E" w:rsidP="00324E1E">
      <w:pPr>
        <w:rPr>
          <w:rFonts w:ascii="Arial" w:hAnsi="Arial" w:cs="Arial"/>
          <w:sz w:val="24"/>
          <w:szCs w:val="24"/>
        </w:rPr>
      </w:pPr>
      <w:r w:rsidRPr="00383E06">
        <w:rPr>
          <w:rFonts w:ascii="Arial" w:hAnsi="Arial" w:cs="Arial"/>
          <w:sz w:val="24"/>
          <w:szCs w:val="24"/>
        </w:rPr>
        <w:t>We may alter this Cookie Policy at any time. Any such changes will become binding on you on your first use of Our Site after the changes have been made. You are therefore advised to check this page from time to time.</w:t>
      </w:r>
    </w:p>
    <w:p w14:paraId="6CE331FE" w14:textId="4B69D39A" w:rsidR="006F5262" w:rsidRPr="00383E06" w:rsidRDefault="00324E1E">
      <w:pPr>
        <w:rPr>
          <w:rFonts w:ascii="Arial" w:hAnsi="Arial" w:cs="Arial"/>
          <w:sz w:val="24"/>
          <w:szCs w:val="24"/>
        </w:rPr>
      </w:pPr>
      <w:r w:rsidRPr="00383E06">
        <w:rPr>
          <w:rFonts w:ascii="Arial" w:hAnsi="Arial" w:cs="Arial"/>
          <w:sz w:val="24"/>
          <w:szCs w:val="24"/>
        </w:rPr>
        <w:t>In the event of any conflict between the current version of this Cookie Policy and any previous versions, the provisions current and in effect shall prevail unless it is expressly stated otherwise.</w:t>
      </w:r>
    </w:p>
    <w:sectPr w:rsidR="006F5262" w:rsidRPr="00383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1E"/>
    <w:rsid w:val="0021030D"/>
    <w:rsid w:val="002A520D"/>
    <w:rsid w:val="0031677C"/>
    <w:rsid w:val="00324E1E"/>
    <w:rsid w:val="0035452B"/>
    <w:rsid w:val="00383E06"/>
    <w:rsid w:val="003D5956"/>
    <w:rsid w:val="004E1C70"/>
    <w:rsid w:val="006218F5"/>
    <w:rsid w:val="006378A4"/>
    <w:rsid w:val="006C5F77"/>
    <w:rsid w:val="006F5262"/>
    <w:rsid w:val="0070527E"/>
    <w:rsid w:val="007E1051"/>
    <w:rsid w:val="00B56CCC"/>
    <w:rsid w:val="00B72C46"/>
    <w:rsid w:val="00C03C0D"/>
    <w:rsid w:val="00DD2BCC"/>
    <w:rsid w:val="00EA0A12"/>
    <w:rsid w:val="00F87F6C"/>
    <w:rsid w:val="00FB44A6"/>
    <w:rsid w:val="00FE4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6645"/>
  <w15:chartTrackingRefBased/>
  <w15:docId w15:val="{18714FF2-E648-451F-81B7-686A3D6D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E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E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E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E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E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E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E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E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E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E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E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E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E1E"/>
    <w:rPr>
      <w:rFonts w:eastAsiaTheme="majorEastAsia" w:cstheme="majorBidi"/>
      <w:color w:val="272727" w:themeColor="text1" w:themeTint="D8"/>
    </w:rPr>
  </w:style>
  <w:style w:type="paragraph" w:styleId="Title">
    <w:name w:val="Title"/>
    <w:basedOn w:val="Normal"/>
    <w:next w:val="Normal"/>
    <w:link w:val="TitleChar"/>
    <w:uiPriority w:val="10"/>
    <w:qFormat/>
    <w:rsid w:val="00324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E1E"/>
    <w:pPr>
      <w:spacing w:before="160"/>
      <w:jc w:val="center"/>
    </w:pPr>
    <w:rPr>
      <w:i/>
      <w:iCs/>
      <w:color w:val="404040" w:themeColor="text1" w:themeTint="BF"/>
    </w:rPr>
  </w:style>
  <w:style w:type="character" w:customStyle="1" w:styleId="QuoteChar">
    <w:name w:val="Quote Char"/>
    <w:basedOn w:val="DefaultParagraphFont"/>
    <w:link w:val="Quote"/>
    <w:uiPriority w:val="29"/>
    <w:rsid w:val="00324E1E"/>
    <w:rPr>
      <w:i/>
      <w:iCs/>
      <w:color w:val="404040" w:themeColor="text1" w:themeTint="BF"/>
    </w:rPr>
  </w:style>
  <w:style w:type="paragraph" w:styleId="ListParagraph">
    <w:name w:val="List Paragraph"/>
    <w:basedOn w:val="Normal"/>
    <w:uiPriority w:val="34"/>
    <w:qFormat/>
    <w:rsid w:val="00324E1E"/>
    <w:pPr>
      <w:ind w:left="720"/>
      <w:contextualSpacing/>
    </w:pPr>
  </w:style>
  <w:style w:type="character" w:styleId="IntenseEmphasis">
    <w:name w:val="Intense Emphasis"/>
    <w:basedOn w:val="DefaultParagraphFont"/>
    <w:uiPriority w:val="21"/>
    <w:qFormat/>
    <w:rsid w:val="00324E1E"/>
    <w:rPr>
      <w:i/>
      <w:iCs/>
      <w:color w:val="0F4761" w:themeColor="accent1" w:themeShade="BF"/>
    </w:rPr>
  </w:style>
  <w:style w:type="paragraph" w:styleId="IntenseQuote">
    <w:name w:val="Intense Quote"/>
    <w:basedOn w:val="Normal"/>
    <w:next w:val="Normal"/>
    <w:link w:val="IntenseQuoteChar"/>
    <w:uiPriority w:val="30"/>
    <w:qFormat/>
    <w:rsid w:val="00324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E1E"/>
    <w:rPr>
      <w:i/>
      <w:iCs/>
      <w:color w:val="0F4761" w:themeColor="accent1" w:themeShade="BF"/>
    </w:rPr>
  </w:style>
  <w:style w:type="character" w:styleId="IntenseReference">
    <w:name w:val="Intense Reference"/>
    <w:basedOn w:val="DefaultParagraphFont"/>
    <w:uiPriority w:val="32"/>
    <w:qFormat/>
    <w:rsid w:val="00324E1E"/>
    <w:rPr>
      <w:b/>
      <w:bCs/>
      <w:smallCaps/>
      <w:color w:val="0F4761" w:themeColor="accent1" w:themeShade="BF"/>
      <w:spacing w:val="5"/>
    </w:rPr>
  </w:style>
  <w:style w:type="character" w:styleId="Hyperlink">
    <w:name w:val="Hyperlink"/>
    <w:basedOn w:val="DefaultParagraphFont"/>
    <w:uiPriority w:val="99"/>
    <w:unhideWhenUsed/>
    <w:rsid w:val="00EA0A12"/>
    <w:rPr>
      <w:color w:val="467886" w:themeColor="hyperlink"/>
      <w:u w:val="single"/>
    </w:rPr>
  </w:style>
  <w:style w:type="character" w:styleId="UnresolvedMention">
    <w:name w:val="Unresolved Mention"/>
    <w:basedOn w:val="DefaultParagraphFont"/>
    <w:uiPriority w:val="99"/>
    <w:semiHidden/>
    <w:unhideWhenUsed/>
    <w:rsid w:val="00EA0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029204">
      <w:bodyDiv w:val="1"/>
      <w:marLeft w:val="0"/>
      <w:marRight w:val="0"/>
      <w:marTop w:val="0"/>
      <w:marBottom w:val="0"/>
      <w:divBdr>
        <w:top w:val="none" w:sz="0" w:space="0" w:color="auto"/>
        <w:left w:val="none" w:sz="0" w:space="0" w:color="auto"/>
        <w:bottom w:val="none" w:sz="0" w:space="0" w:color="auto"/>
        <w:right w:val="none" w:sz="0" w:space="0" w:color="auto"/>
      </w:divBdr>
    </w:div>
    <w:div w:id="20966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urner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Evans</dc:creator>
  <cp:keywords/>
  <dc:description/>
  <cp:lastModifiedBy>Simon Evans</cp:lastModifiedBy>
  <cp:revision>14</cp:revision>
  <dcterms:created xsi:type="dcterms:W3CDTF">2024-10-28T19:44:00Z</dcterms:created>
  <dcterms:modified xsi:type="dcterms:W3CDTF">2024-12-01T09:13:00Z</dcterms:modified>
</cp:coreProperties>
</file>